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A549" w14:textId="77777777" w:rsidR="00815C28" w:rsidRPr="000B705B" w:rsidRDefault="00815C28" w:rsidP="00815C28">
      <w:pPr>
        <w:spacing w:before="100" w:beforeAutospacing="1" w:after="0" w:line="276" w:lineRule="auto"/>
        <w:ind w:left="5103"/>
        <w:rPr>
          <w:rFonts w:ascii="Times New Roman" w:eastAsia="Times New Roman" w:hAnsi="Times New Roman"/>
          <w:lang w:eastAsia="pl-PL"/>
        </w:rPr>
      </w:pPr>
      <w:r w:rsidRPr="00E40834">
        <w:rPr>
          <w:rFonts w:ascii="Times New Roman" w:eastAsia="Times New Roman" w:hAnsi="Times New Roman"/>
          <w:b/>
          <w:bCs/>
          <w:color w:val="000000"/>
          <w:sz w:val="18"/>
          <w:szCs w:val="18"/>
          <w:lang w:eastAsia="pl-PL"/>
        </w:rPr>
        <w:t>Załącznik nr 2</w:t>
      </w:r>
      <w:r w:rsidRPr="00E40834">
        <w:rPr>
          <w:rFonts w:ascii="Times New Roman" w:eastAsia="Times New Roman" w:hAnsi="Times New Roman"/>
          <w:color w:val="000000"/>
          <w:sz w:val="18"/>
          <w:szCs w:val="18"/>
          <w:lang w:eastAsia="pl-PL"/>
        </w:rPr>
        <w:t xml:space="preserve"> do Regulaminu </w:t>
      </w:r>
      <w:r>
        <w:rPr>
          <w:rFonts w:ascii="Times New Roman" w:eastAsia="Times New Roman" w:hAnsi="Times New Roman"/>
          <w:color w:val="000000"/>
          <w:sz w:val="18"/>
          <w:szCs w:val="18"/>
          <w:lang w:eastAsia="pl-PL"/>
        </w:rPr>
        <w:t>ZFŚS</w:t>
      </w:r>
      <w:r w:rsidRPr="00E40834">
        <w:rPr>
          <w:rFonts w:ascii="Times New Roman" w:eastAsia="Times New Roman" w:hAnsi="Times New Roman"/>
          <w:color w:val="000000"/>
          <w:sz w:val="18"/>
          <w:szCs w:val="18"/>
          <w:lang w:eastAsia="pl-PL"/>
        </w:rPr>
        <w:t xml:space="preserve"> w Technicznych Zakładach Naukowych w Dąbrowie </w:t>
      </w:r>
      <w:r w:rsidRPr="000B705B">
        <w:rPr>
          <w:rFonts w:ascii="Times New Roman" w:eastAsia="Times New Roman" w:hAnsi="Times New Roman"/>
          <w:color w:val="000000"/>
          <w:sz w:val="18"/>
          <w:szCs w:val="18"/>
          <w:lang w:eastAsia="pl-PL"/>
        </w:rPr>
        <w:t>Górniczej</w:t>
      </w:r>
    </w:p>
    <w:p w14:paraId="3B4CC1CE" w14:textId="77777777" w:rsidR="00815C28" w:rsidRPr="000B705B" w:rsidRDefault="00815C28" w:rsidP="00815C28">
      <w:p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 xml:space="preserve">I grupa - dochód brutto na jednego członka wspólnego gospodarstwa domowego do 100% minimalnego wynagrodzenia krajowego </w:t>
      </w:r>
    </w:p>
    <w:p w14:paraId="0AB3BEFA" w14:textId="77777777" w:rsidR="00815C28" w:rsidRPr="000B705B" w:rsidRDefault="00815C28" w:rsidP="00815C28">
      <w:p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 xml:space="preserve">II grupa - dochód brutto na jednego członka wspólnego gospodarstwa domowego do 101% - 150% minimalnego wynagrodzenia krajowego </w:t>
      </w:r>
    </w:p>
    <w:p w14:paraId="2CB226B5" w14:textId="77777777" w:rsidR="00815C28" w:rsidRPr="000B705B" w:rsidRDefault="00815C28" w:rsidP="00815C28">
      <w:p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 xml:space="preserve">III grupa- dochód brutto na jednego członka wspólnego gospodarstwa domowego do 151%-200% minimalnego wynagrodzenia krajowego </w:t>
      </w:r>
    </w:p>
    <w:p w14:paraId="4983B5D6" w14:textId="77777777" w:rsidR="00815C28" w:rsidRPr="000B705B" w:rsidRDefault="00815C28" w:rsidP="00815C28">
      <w:p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 xml:space="preserve">IV grupa - dochód brutto na jednego członka wspólnego gospodarstwa domowego powyżej 200% minimalnego wynagrodzenia krajowego </w:t>
      </w:r>
    </w:p>
    <w:p w14:paraId="5CE3A28A" w14:textId="77777777" w:rsidR="00815C28" w:rsidRDefault="00815C28" w:rsidP="00815C28">
      <w:pPr>
        <w:numPr>
          <w:ilvl w:val="0"/>
          <w:numId w:val="1"/>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DOFINANSOWANIE WYPOCZYNKU INDYWIDUALNEGO. Dofinansowanie przysługuje raz w roku.</w:t>
      </w:r>
    </w:p>
    <w:p w14:paraId="23DF7322" w14:textId="77777777" w:rsidR="00815C28" w:rsidRPr="000B705B" w:rsidRDefault="00815C28" w:rsidP="00815C28">
      <w:pPr>
        <w:spacing w:after="0"/>
        <w:ind w:left="720"/>
        <w:rPr>
          <w:rFonts w:ascii="Times New Roman" w:eastAsia="Times New Roman" w:hAnsi="Times New Roman"/>
          <w:lang w:eastAsia="pl-PL"/>
        </w:rPr>
      </w:pPr>
    </w:p>
    <w:tbl>
      <w:tblPr>
        <w:tblW w:w="6840" w:type="dxa"/>
        <w:tblCellSpacing w:w="0" w:type="dxa"/>
        <w:tblInd w:w="595"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32D45E1A" w14:textId="77777777" w:rsidTr="00734302">
        <w:trPr>
          <w:tblCellSpacing w:w="0" w:type="dxa"/>
        </w:trPr>
        <w:tc>
          <w:tcPr>
            <w:tcW w:w="3373" w:type="dxa"/>
            <w:tcBorders>
              <w:top w:val="outset" w:sz="6" w:space="0" w:color="000001"/>
              <w:left w:val="outset" w:sz="6" w:space="0" w:color="000001"/>
              <w:bottom w:val="outset" w:sz="6" w:space="0" w:color="000001"/>
              <w:right w:val="outset" w:sz="6" w:space="0" w:color="000001"/>
            </w:tcBorders>
            <w:shd w:val="clear" w:color="auto" w:fill="FFFFFF"/>
            <w:hideMark/>
          </w:tcPr>
          <w:p w14:paraId="4E50A18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06510758"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467" w:type="dxa"/>
            <w:tcBorders>
              <w:top w:val="outset" w:sz="6" w:space="0" w:color="000001"/>
              <w:left w:val="outset" w:sz="6" w:space="0" w:color="000001"/>
              <w:bottom w:val="outset" w:sz="6" w:space="0" w:color="000001"/>
              <w:right w:val="outset" w:sz="6" w:space="0" w:color="000001"/>
            </w:tcBorders>
            <w:shd w:val="clear" w:color="auto" w:fill="FFFFFF"/>
            <w:hideMark/>
          </w:tcPr>
          <w:p w14:paraId="6D936BE5"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KWOTA DOFINANSOWANIA</w:t>
            </w:r>
          </w:p>
          <w:p w14:paraId="4B9F217C"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 złotych </w:t>
            </w:r>
          </w:p>
        </w:tc>
      </w:tr>
      <w:tr w:rsidR="00815C28" w:rsidRPr="000B705B" w14:paraId="79DC09B9" w14:textId="77777777" w:rsidTr="00734302">
        <w:trPr>
          <w:tblCellSpacing w:w="0" w:type="dxa"/>
        </w:trPr>
        <w:tc>
          <w:tcPr>
            <w:tcW w:w="3373" w:type="dxa"/>
            <w:tcBorders>
              <w:top w:val="outset" w:sz="6" w:space="0" w:color="000001"/>
              <w:left w:val="outset" w:sz="6" w:space="0" w:color="000001"/>
              <w:bottom w:val="outset" w:sz="6" w:space="0" w:color="000001"/>
              <w:right w:val="outset" w:sz="6" w:space="0" w:color="000001"/>
            </w:tcBorders>
            <w:shd w:val="clear" w:color="auto" w:fill="FFFFFF"/>
            <w:hideMark/>
          </w:tcPr>
          <w:p w14:paraId="182ACCE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467" w:type="dxa"/>
            <w:tcBorders>
              <w:top w:val="outset" w:sz="6" w:space="0" w:color="000001"/>
              <w:left w:val="outset" w:sz="6" w:space="0" w:color="000001"/>
              <w:bottom w:val="outset" w:sz="6" w:space="0" w:color="000001"/>
              <w:right w:val="outset" w:sz="6" w:space="0" w:color="000001"/>
            </w:tcBorders>
            <w:shd w:val="clear" w:color="auto" w:fill="FFFFFF"/>
            <w:hideMark/>
          </w:tcPr>
          <w:p w14:paraId="3D04BD39"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700</w:t>
            </w:r>
          </w:p>
        </w:tc>
      </w:tr>
      <w:tr w:rsidR="00815C28" w:rsidRPr="000B705B" w14:paraId="3441C4DD" w14:textId="77777777" w:rsidTr="00734302">
        <w:trPr>
          <w:tblCellSpacing w:w="0" w:type="dxa"/>
        </w:trPr>
        <w:tc>
          <w:tcPr>
            <w:tcW w:w="3373" w:type="dxa"/>
            <w:tcBorders>
              <w:top w:val="outset" w:sz="6" w:space="0" w:color="000001"/>
              <w:left w:val="outset" w:sz="6" w:space="0" w:color="000001"/>
              <w:bottom w:val="outset" w:sz="6" w:space="0" w:color="000001"/>
              <w:right w:val="outset" w:sz="6" w:space="0" w:color="000001"/>
            </w:tcBorders>
            <w:shd w:val="clear" w:color="auto" w:fill="FFFFFF"/>
            <w:hideMark/>
          </w:tcPr>
          <w:p w14:paraId="096DEC21"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 gr</w:t>
            </w:r>
          </w:p>
        </w:tc>
        <w:tc>
          <w:tcPr>
            <w:tcW w:w="3467" w:type="dxa"/>
            <w:tcBorders>
              <w:top w:val="outset" w:sz="6" w:space="0" w:color="000001"/>
              <w:left w:val="outset" w:sz="6" w:space="0" w:color="000001"/>
              <w:bottom w:val="outset" w:sz="6" w:space="0" w:color="000001"/>
              <w:right w:val="outset" w:sz="6" w:space="0" w:color="000001"/>
            </w:tcBorders>
            <w:shd w:val="clear" w:color="auto" w:fill="FFFFFF"/>
            <w:hideMark/>
          </w:tcPr>
          <w:p w14:paraId="59087372"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500</w:t>
            </w:r>
          </w:p>
        </w:tc>
      </w:tr>
      <w:tr w:rsidR="00815C28" w:rsidRPr="000B705B" w14:paraId="788CAA68" w14:textId="77777777" w:rsidTr="00734302">
        <w:trPr>
          <w:tblCellSpacing w:w="0" w:type="dxa"/>
        </w:trPr>
        <w:tc>
          <w:tcPr>
            <w:tcW w:w="3373" w:type="dxa"/>
            <w:tcBorders>
              <w:top w:val="outset" w:sz="6" w:space="0" w:color="000001"/>
              <w:left w:val="outset" w:sz="6" w:space="0" w:color="000001"/>
              <w:bottom w:val="outset" w:sz="6" w:space="0" w:color="000001"/>
              <w:right w:val="outset" w:sz="6" w:space="0" w:color="000001"/>
            </w:tcBorders>
            <w:shd w:val="clear" w:color="auto" w:fill="FFFFFF"/>
            <w:hideMark/>
          </w:tcPr>
          <w:p w14:paraId="5A2A3411"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467" w:type="dxa"/>
            <w:tcBorders>
              <w:top w:val="outset" w:sz="6" w:space="0" w:color="000001"/>
              <w:left w:val="outset" w:sz="6" w:space="0" w:color="000001"/>
              <w:bottom w:val="outset" w:sz="6" w:space="0" w:color="000001"/>
              <w:right w:val="outset" w:sz="6" w:space="0" w:color="000001"/>
            </w:tcBorders>
            <w:shd w:val="clear" w:color="auto" w:fill="FFFFFF"/>
            <w:hideMark/>
          </w:tcPr>
          <w:p w14:paraId="201C4B9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400</w:t>
            </w:r>
          </w:p>
        </w:tc>
      </w:tr>
      <w:tr w:rsidR="00815C28" w:rsidRPr="000B705B" w14:paraId="66EBC274" w14:textId="77777777" w:rsidTr="00734302">
        <w:trPr>
          <w:tblCellSpacing w:w="0" w:type="dxa"/>
        </w:trPr>
        <w:tc>
          <w:tcPr>
            <w:tcW w:w="3373" w:type="dxa"/>
            <w:tcBorders>
              <w:top w:val="outset" w:sz="6" w:space="0" w:color="000001"/>
              <w:left w:val="outset" w:sz="6" w:space="0" w:color="000001"/>
              <w:bottom w:val="outset" w:sz="6" w:space="0" w:color="000001"/>
              <w:right w:val="outset" w:sz="6" w:space="0" w:color="000001"/>
            </w:tcBorders>
            <w:shd w:val="clear" w:color="auto" w:fill="FFFFFF"/>
            <w:hideMark/>
          </w:tcPr>
          <w:p w14:paraId="47724DB8"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467" w:type="dxa"/>
            <w:tcBorders>
              <w:top w:val="outset" w:sz="6" w:space="0" w:color="000001"/>
              <w:left w:val="outset" w:sz="6" w:space="0" w:color="000001"/>
              <w:bottom w:val="outset" w:sz="6" w:space="0" w:color="000001"/>
              <w:right w:val="outset" w:sz="6" w:space="0" w:color="000001"/>
            </w:tcBorders>
            <w:shd w:val="clear" w:color="auto" w:fill="FFFFFF"/>
            <w:hideMark/>
          </w:tcPr>
          <w:p w14:paraId="071C621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300</w:t>
            </w:r>
          </w:p>
        </w:tc>
      </w:tr>
    </w:tbl>
    <w:p w14:paraId="7D8FBB85" w14:textId="77777777" w:rsidR="00815C28" w:rsidRPr="000B705B" w:rsidRDefault="00815C28" w:rsidP="00815C28">
      <w:pPr>
        <w:spacing w:after="0"/>
        <w:rPr>
          <w:rFonts w:ascii="Times New Roman" w:eastAsia="Times New Roman" w:hAnsi="Times New Roman"/>
          <w:lang w:eastAsia="pl-PL"/>
        </w:rPr>
      </w:pPr>
    </w:p>
    <w:p w14:paraId="0E19E64A" w14:textId="77777777" w:rsidR="00815C28" w:rsidRPr="000B705B" w:rsidRDefault="00815C28" w:rsidP="00815C28">
      <w:pPr>
        <w:numPr>
          <w:ilvl w:val="0"/>
          <w:numId w:val="2"/>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ZAPOMOGA PIENIĘŻNA Z TYTUŁU DŁUGOTRWAŁEGO LECZENIA LUB ZDARZENIA LOSOWEGO (kradzież, zalanie mieszkania itp.). Zapomoga związana ze zdarzeniem losowym nie może przekroczyć kwoty, na którą szacowana jest strata. Stratę, zdarzenie losowe należy udokumentować. Dofinansowanie przysługuje raz w roku. Maksymalna kwota 2000 zł</w:t>
      </w:r>
    </w:p>
    <w:p w14:paraId="12A459DC" w14:textId="77777777" w:rsidR="00815C28" w:rsidRPr="000B705B" w:rsidRDefault="00815C28" w:rsidP="00815C28">
      <w:pPr>
        <w:numPr>
          <w:ilvl w:val="0"/>
          <w:numId w:val="3"/>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ZAPOMOGA PIENIĘŻNA Z TYTUŁU TRUDNEJ SYTUACJI MATERIALNEJ. Dofinansowanie przysługuje raz w roku. Maksymalna kwota 1000 zł</w:t>
      </w:r>
    </w:p>
    <w:p w14:paraId="46181082" w14:textId="77777777" w:rsidR="00815C28" w:rsidRPr="000B705B" w:rsidRDefault="00815C28" w:rsidP="00815C28">
      <w:pPr>
        <w:numPr>
          <w:ilvl w:val="0"/>
          <w:numId w:val="4"/>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ZAPOMOGA PIENIĘŻNA Z TYTUŁU LECZENIA SANATORYJNEGO LUB SZPITALNEGO. Zapomoga związana z leczeniem sanatoryjnym nie może przekraczać kwoty, którą wnioskodawca zapłacił za to leczenie. Dofinansowanie przysługuje raz w roku.</w:t>
      </w:r>
    </w:p>
    <w:p w14:paraId="243E1EEC" w14:textId="77777777" w:rsidR="00815C28" w:rsidRPr="000B705B" w:rsidRDefault="00815C28" w:rsidP="00815C28">
      <w:pPr>
        <w:spacing w:after="0"/>
        <w:ind w:left="720"/>
        <w:rPr>
          <w:rFonts w:ascii="Times New Roman" w:eastAsia="Times New Roman" w:hAnsi="Times New Roman"/>
          <w:lang w:eastAsia="pl-PL"/>
        </w:rPr>
      </w:pPr>
    </w:p>
    <w:tbl>
      <w:tblPr>
        <w:tblW w:w="684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4E2FBD4E"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7E35197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561E4930"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62EA8C61"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KWOTA DOFINANSOWANIA</w:t>
            </w:r>
          </w:p>
          <w:p w14:paraId="5B184C30"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 złotych </w:t>
            </w:r>
          </w:p>
        </w:tc>
      </w:tr>
      <w:tr w:rsidR="00815C28" w:rsidRPr="000B705B" w14:paraId="14F4139A"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187E3A72"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3D94EA7A"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400</w:t>
            </w:r>
          </w:p>
        </w:tc>
      </w:tr>
      <w:tr w:rsidR="00815C28" w:rsidRPr="000B705B" w14:paraId="5C1BBB97"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72A0C725"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1D04CC3B"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350</w:t>
            </w:r>
          </w:p>
        </w:tc>
      </w:tr>
      <w:tr w:rsidR="00815C28" w:rsidRPr="000B705B" w14:paraId="496EFE1D"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2EF866A0"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0A85C8A4"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300</w:t>
            </w:r>
          </w:p>
        </w:tc>
      </w:tr>
      <w:tr w:rsidR="00815C28" w:rsidRPr="000B705B" w14:paraId="378FCFA1"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421783C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1B26B8E4"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200</w:t>
            </w:r>
          </w:p>
        </w:tc>
      </w:tr>
    </w:tbl>
    <w:p w14:paraId="231D344C" w14:textId="77777777" w:rsidR="00815C28" w:rsidRDefault="00815C28" w:rsidP="00815C28">
      <w:pPr>
        <w:spacing w:before="100" w:beforeAutospacing="1" w:after="0"/>
        <w:rPr>
          <w:rFonts w:ascii="Times New Roman" w:eastAsia="Times New Roman" w:hAnsi="Times New Roman"/>
          <w:lang w:eastAsia="pl-PL"/>
        </w:rPr>
      </w:pPr>
    </w:p>
    <w:p w14:paraId="326C1529" w14:textId="77777777" w:rsidR="00815C28" w:rsidRDefault="00815C28" w:rsidP="00815C28">
      <w:pPr>
        <w:spacing w:before="100" w:beforeAutospacing="1" w:after="0"/>
        <w:rPr>
          <w:rFonts w:ascii="Times New Roman" w:eastAsia="Times New Roman" w:hAnsi="Times New Roman"/>
          <w:lang w:eastAsia="pl-PL"/>
        </w:rPr>
      </w:pPr>
    </w:p>
    <w:p w14:paraId="77749FA8" w14:textId="77777777" w:rsidR="00815C28" w:rsidRPr="000B705B" w:rsidRDefault="00815C28" w:rsidP="00815C28">
      <w:pPr>
        <w:spacing w:before="100" w:beforeAutospacing="1" w:after="0"/>
        <w:rPr>
          <w:rFonts w:ascii="Times New Roman" w:eastAsia="Times New Roman" w:hAnsi="Times New Roman"/>
          <w:lang w:eastAsia="pl-PL"/>
        </w:rPr>
      </w:pPr>
    </w:p>
    <w:p w14:paraId="501DE119" w14:textId="77777777" w:rsidR="00815C28" w:rsidRPr="000B705B" w:rsidRDefault="00815C28" w:rsidP="00815C28">
      <w:pPr>
        <w:numPr>
          <w:ilvl w:val="0"/>
          <w:numId w:val="5"/>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lastRenderedPageBreak/>
        <w:t>ZAPOMOGA PIENIĘŻNA JESIENNO – ZIMOWA. Dofinansowanie przysługuje raz w roku.</w:t>
      </w:r>
    </w:p>
    <w:p w14:paraId="255159AB" w14:textId="77777777" w:rsidR="00815C28" w:rsidRPr="000B705B" w:rsidRDefault="00815C28" w:rsidP="00815C28">
      <w:pPr>
        <w:spacing w:after="0"/>
        <w:ind w:left="720"/>
        <w:rPr>
          <w:rFonts w:ascii="Times New Roman" w:eastAsia="Times New Roman" w:hAnsi="Times New Roman"/>
          <w:lang w:eastAsia="pl-PL"/>
        </w:rPr>
      </w:pPr>
    </w:p>
    <w:tbl>
      <w:tblPr>
        <w:tblW w:w="684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1B28A18E"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3CE9C9F1"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6FF4EDB4"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224FF35A"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KWOTA DOFINANSOWANIA</w:t>
            </w:r>
          </w:p>
          <w:p w14:paraId="703778F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 złotych </w:t>
            </w:r>
          </w:p>
        </w:tc>
      </w:tr>
      <w:tr w:rsidR="00815C28" w:rsidRPr="000B705B" w14:paraId="25B05243"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00CA87F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74CE3410"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1000</w:t>
            </w:r>
          </w:p>
        </w:tc>
      </w:tr>
      <w:tr w:rsidR="00815C28" w:rsidRPr="000B705B" w14:paraId="2D2A6130"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78508A8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44DEA9F1"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800</w:t>
            </w:r>
          </w:p>
        </w:tc>
      </w:tr>
      <w:tr w:rsidR="00815C28" w:rsidRPr="000B705B" w14:paraId="79AF3687"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4DDF31B9"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06836465"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600</w:t>
            </w:r>
          </w:p>
        </w:tc>
      </w:tr>
      <w:tr w:rsidR="00815C28" w:rsidRPr="000B705B" w14:paraId="752E37C4"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51CBCFF4"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12F5A7AC"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400</w:t>
            </w:r>
          </w:p>
        </w:tc>
      </w:tr>
    </w:tbl>
    <w:p w14:paraId="091E4295" w14:textId="77777777" w:rsidR="00815C28" w:rsidRPr="000B705B" w:rsidRDefault="00815C28" w:rsidP="00815C28">
      <w:pPr>
        <w:spacing w:after="0"/>
        <w:rPr>
          <w:rFonts w:ascii="Times New Roman" w:eastAsia="Times New Roman" w:hAnsi="Times New Roman"/>
          <w:lang w:eastAsia="pl-PL"/>
        </w:rPr>
      </w:pPr>
    </w:p>
    <w:p w14:paraId="68ED02A7" w14:textId="77777777" w:rsidR="00815C28" w:rsidRPr="000B705B" w:rsidRDefault="00815C28" w:rsidP="00815C28">
      <w:pPr>
        <w:numPr>
          <w:ilvl w:val="0"/>
          <w:numId w:val="6"/>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ZAPOMOGA PIENIĘŻNA Z TYTUŁU URODZENIA DZIECKA</w:t>
      </w:r>
    </w:p>
    <w:p w14:paraId="678BA72B" w14:textId="77777777" w:rsidR="00815C28" w:rsidRPr="000B705B" w:rsidRDefault="00815C28" w:rsidP="00815C28">
      <w:pPr>
        <w:spacing w:after="0"/>
        <w:ind w:left="720"/>
        <w:rPr>
          <w:rFonts w:ascii="Times New Roman" w:eastAsia="Times New Roman" w:hAnsi="Times New Roman"/>
          <w:lang w:eastAsia="pl-PL"/>
        </w:rPr>
      </w:pPr>
    </w:p>
    <w:tbl>
      <w:tblPr>
        <w:tblW w:w="684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6D7C7653"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7399090A"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50FCBE7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0B23C28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KWOTA DOFINANSOWANIA</w:t>
            </w:r>
          </w:p>
          <w:p w14:paraId="75EBADEE"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 złotych </w:t>
            </w:r>
          </w:p>
        </w:tc>
      </w:tr>
      <w:tr w:rsidR="00815C28" w:rsidRPr="000B705B" w14:paraId="60D02396"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5AD43986"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1AAFAEC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1000</w:t>
            </w:r>
          </w:p>
        </w:tc>
      </w:tr>
      <w:tr w:rsidR="00815C28" w:rsidRPr="000B705B" w14:paraId="21E182A2"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2BF22CE7" w14:textId="77777777" w:rsidR="00815C28" w:rsidRPr="000B705B" w:rsidRDefault="00815C28" w:rsidP="00734302">
            <w:pPr>
              <w:spacing w:after="0"/>
              <w:jc w:val="center"/>
              <w:rPr>
                <w:rFonts w:ascii="Times New Roman" w:eastAsia="Times New Roman" w:hAnsi="Times New Roman"/>
                <w:lang w:eastAsia="pl-PL"/>
              </w:rPr>
            </w:pPr>
            <w:bookmarkStart w:id="0" w:name="_GoBack"/>
            <w:bookmarkEnd w:id="0"/>
            <w:r w:rsidRPr="000B705B">
              <w:rPr>
                <w:rFonts w:ascii="Times New Roman" w:eastAsia="Times New Roman" w:hAnsi="Times New Roman"/>
                <w:lang w:eastAsia="pl-PL"/>
              </w:rPr>
              <w:t>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04B1539E"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900</w:t>
            </w:r>
          </w:p>
        </w:tc>
      </w:tr>
      <w:tr w:rsidR="00815C28" w:rsidRPr="000B705B" w14:paraId="487DF4C8"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635D3719"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0A17A768"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600</w:t>
            </w:r>
          </w:p>
        </w:tc>
      </w:tr>
      <w:tr w:rsidR="00815C28" w:rsidRPr="000B705B" w14:paraId="28F2C24F"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232478B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4938F3EE"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500</w:t>
            </w:r>
          </w:p>
        </w:tc>
      </w:tr>
    </w:tbl>
    <w:p w14:paraId="04152A2B" w14:textId="77777777" w:rsidR="00815C28" w:rsidRPr="000B705B" w:rsidRDefault="00815C28" w:rsidP="00815C28">
      <w:pPr>
        <w:spacing w:after="0"/>
        <w:rPr>
          <w:rFonts w:ascii="Times New Roman" w:eastAsia="Times New Roman" w:hAnsi="Times New Roman"/>
          <w:lang w:eastAsia="pl-PL"/>
        </w:rPr>
      </w:pPr>
    </w:p>
    <w:p w14:paraId="3AFF6274" w14:textId="77777777" w:rsidR="00815C28" w:rsidRPr="000B705B" w:rsidRDefault="00815C28" w:rsidP="00815C28">
      <w:pPr>
        <w:numPr>
          <w:ilvl w:val="0"/>
          <w:numId w:val="7"/>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ZAPOMOGA PIENIĘŻNA Z TYTUŁU ZGONU PRACOWNIKA LUB CZŁONKA NAJBLIŻSZEJ RODZINY PRACOWNIKA (rodzice, teściowie, dzieci)</w:t>
      </w:r>
    </w:p>
    <w:p w14:paraId="7270C3C5" w14:textId="77777777" w:rsidR="00815C28" w:rsidRPr="000B705B" w:rsidRDefault="00815C28" w:rsidP="00815C28">
      <w:pPr>
        <w:spacing w:after="0"/>
        <w:ind w:left="720"/>
        <w:rPr>
          <w:rFonts w:ascii="Times New Roman" w:eastAsia="Times New Roman" w:hAnsi="Times New Roman"/>
          <w:lang w:eastAsia="pl-PL"/>
        </w:rPr>
      </w:pPr>
    </w:p>
    <w:tbl>
      <w:tblPr>
        <w:tblW w:w="684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11119A35"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6B134F48"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5ED55A9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3A01402D"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KWOTA DOFINANSOWANIA</w:t>
            </w:r>
          </w:p>
          <w:p w14:paraId="5D07D8B6"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 złotych </w:t>
            </w:r>
          </w:p>
        </w:tc>
      </w:tr>
      <w:tr w:rsidR="00815C28" w:rsidRPr="000B705B" w14:paraId="081D018C"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6B559FCB"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4EE025F5"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1000</w:t>
            </w:r>
          </w:p>
        </w:tc>
      </w:tr>
      <w:tr w:rsidR="00815C28" w:rsidRPr="000B705B" w14:paraId="4005C402"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5BD10DA8"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7E05CFE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800</w:t>
            </w:r>
          </w:p>
        </w:tc>
      </w:tr>
      <w:tr w:rsidR="00815C28" w:rsidRPr="000B705B" w14:paraId="310CB5B9"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383D5A91"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24C83E59"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700</w:t>
            </w:r>
          </w:p>
        </w:tc>
      </w:tr>
      <w:tr w:rsidR="00815C28" w:rsidRPr="000B705B" w14:paraId="5C39493E"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4FA4486E"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6C7B961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500</w:t>
            </w:r>
          </w:p>
        </w:tc>
      </w:tr>
    </w:tbl>
    <w:p w14:paraId="1CBBB08F" w14:textId="77777777" w:rsidR="00815C28" w:rsidRPr="000B705B" w:rsidRDefault="00815C28" w:rsidP="00815C28">
      <w:pPr>
        <w:spacing w:before="100" w:beforeAutospacing="1" w:after="0"/>
        <w:rPr>
          <w:rFonts w:ascii="Times New Roman" w:eastAsia="Times New Roman" w:hAnsi="Times New Roman"/>
          <w:lang w:eastAsia="pl-PL"/>
        </w:rPr>
      </w:pPr>
    </w:p>
    <w:p w14:paraId="67711A0A" w14:textId="77777777" w:rsidR="00815C28" w:rsidRPr="000B705B" w:rsidRDefault="00815C28" w:rsidP="00815C28">
      <w:pPr>
        <w:numPr>
          <w:ilvl w:val="0"/>
          <w:numId w:val="8"/>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DOFINANSOWANIE ZAKUPU BILETÓW NA IMPREZY KULTURALNO – OSWIATOWE. Kwota dofinansowania nie może przekroczyć kwoty 100 złotych. Dofinansowanie przysługuje dwa razy w roku. Osoba uprawniona może wystąpić o dofinansowanie, maksymalnie do jednego karnetu w roku lub nie więcej niż 2 biletów w ciągu roku kalendarzowego dla każdego uprawnionego członka rodziny.</w:t>
      </w:r>
    </w:p>
    <w:p w14:paraId="7900E565" w14:textId="77777777" w:rsidR="00815C28" w:rsidRPr="000B705B" w:rsidRDefault="00815C28" w:rsidP="00815C28">
      <w:pPr>
        <w:spacing w:after="0"/>
        <w:ind w:left="720"/>
        <w:rPr>
          <w:rFonts w:ascii="Times New Roman" w:eastAsia="Times New Roman" w:hAnsi="Times New Roman"/>
          <w:lang w:eastAsia="pl-PL"/>
        </w:rPr>
      </w:pPr>
    </w:p>
    <w:tbl>
      <w:tblPr>
        <w:tblW w:w="684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57F99DA7"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326D45E2"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251EC20D"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2807231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DOFINANSOWANIE</w:t>
            </w:r>
          </w:p>
          <w:p w14:paraId="34DB3128"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w:t>
            </w:r>
          </w:p>
        </w:tc>
      </w:tr>
      <w:tr w:rsidR="00815C28" w:rsidRPr="000B705B" w14:paraId="04D86993"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1E21EC82"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167AECBA"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50</w:t>
            </w:r>
          </w:p>
        </w:tc>
      </w:tr>
      <w:tr w:rsidR="00815C28" w:rsidRPr="000B705B" w14:paraId="32930EB1"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7D56E33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0958E698"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40</w:t>
            </w:r>
          </w:p>
        </w:tc>
      </w:tr>
      <w:tr w:rsidR="00815C28" w:rsidRPr="000B705B" w14:paraId="3C66874C"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4EA75BFD"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0580E1E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30</w:t>
            </w:r>
          </w:p>
        </w:tc>
      </w:tr>
      <w:tr w:rsidR="00815C28" w:rsidRPr="000B705B" w14:paraId="66358DFC"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4461538A"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64CEA24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20</w:t>
            </w:r>
          </w:p>
        </w:tc>
      </w:tr>
      <w:tr w:rsidR="00815C28" w:rsidRPr="000B705B" w14:paraId="68E9299F"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tcPr>
          <w:p w14:paraId="2F94DBDB" w14:textId="77777777" w:rsidR="00815C28" w:rsidRPr="000B705B" w:rsidRDefault="00815C28" w:rsidP="00734302">
            <w:pPr>
              <w:spacing w:after="0"/>
              <w:jc w:val="center"/>
              <w:rPr>
                <w:rFonts w:ascii="Times New Roman" w:eastAsia="Times New Roman" w:hAnsi="Times New Roman"/>
                <w:lang w:eastAsia="pl-PL"/>
              </w:rPr>
            </w:pPr>
          </w:p>
        </w:tc>
        <w:tc>
          <w:tcPr>
            <w:tcW w:w="3330" w:type="dxa"/>
            <w:tcBorders>
              <w:top w:val="outset" w:sz="6" w:space="0" w:color="000001"/>
              <w:left w:val="outset" w:sz="6" w:space="0" w:color="000001"/>
              <w:bottom w:val="outset" w:sz="6" w:space="0" w:color="000001"/>
              <w:right w:val="outset" w:sz="6" w:space="0" w:color="000001"/>
            </w:tcBorders>
            <w:shd w:val="clear" w:color="auto" w:fill="FFFFFF"/>
          </w:tcPr>
          <w:p w14:paraId="7CC33C31" w14:textId="77777777" w:rsidR="00815C28" w:rsidRPr="000B705B" w:rsidRDefault="00815C28" w:rsidP="00734302">
            <w:pPr>
              <w:spacing w:after="0"/>
              <w:jc w:val="center"/>
              <w:rPr>
                <w:rFonts w:ascii="Times New Roman" w:eastAsia="Times New Roman" w:hAnsi="Times New Roman"/>
                <w:lang w:eastAsia="pl-PL"/>
              </w:rPr>
            </w:pPr>
          </w:p>
        </w:tc>
      </w:tr>
    </w:tbl>
    <w:p w14:paraId="53EEA27C" w14:textId="77777777" w:rsidR="00815C28" w:rsidRPr="000B705B" w:rsidRDefault="00815C28" w:rsidP="00815C28">
      <w:pPr>
        <w:numPr>
          <w:ilvl w:val="0"/>
          <w:numId w:val="9"/>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lastRenderedPageBreak/>
        <w:t xml:space="preserve">DOFINANSOWANIE WYPOCZYNKU DZIECI </w:t>
      </w:r>
    </w:p>
    <w:p w14:paraId="04DC5434" w14:textId="77777777" w:rsidR="00815C28" w:rsidRPr="000B705B" w:rsidRDefault="00815C28" w:rsidP="00815C28">
      <w:pPr>
        <w:spacing w:before="100" w:beforeAutospacing="1" w:after="0"/>
        <w:ind w:left="363"/>
        <w:rPr>
          <w:rFonts w:ascii="Times New Roman" w:eastAsia="Times New Roman" w:hAnsi="Times New Roman"/>
          <w:lang w:eastAsia="pl-PL"/>
        </w:rPr>
      </w:pPr>
      <w:r w:rsidRPr="000B705B">
        <w:rPr>
          <w:rFonts w:ascii="Times New Roman" w:eastAsia="Times New Roman" w:hAnsi="Times New Roman"/>
          <w:lang w:eastAsia="pl-PL"/>
        </w:rPr>
        <w:t>Dofinansowanie zostaje obliczone od kwoty poniesionych wydatków według poniższej tabeli. Kwota dofinansowania nie może przekroczyć kwoty 1200 zł. Przysługuje raz w roku.</w:t>
      </w:r>
    </w:p>
    <w:p w14:paraId="13970A9D" w14:textId="77777777" w:rsidR="00815C28" w:rsidRPr="000B705B" w:rsidRDefault="00815C28" w:rsidP="00815C28">
      <w:pPr>
        <w:spacing w:after="0"/>
        <w:ind w:left="363"/>
        <w:rPr>
          <w:rFonts w:ascii="Times New Roman" w:eastAsia="Times New Roman" w:hAnsi="Times New Roman"/>
          <w:lang w:eastAsia="pl-PL"/>
        </w:rPr>
      </w:pPr>
    </w:p>
    <w:tbl>
      <w:tblPr>
        <w:tblW w:w="684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7BBAEDCF" w14:textId="77777777" w:rsidTr="00734302">
        <w:trPr>
          <w:trHeight w:val="150"/>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247ED399"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30884EA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330" w:type="dxa"/>
            <w:tcBorders>
              <w:top w:val="outset" w:sz="6" w:space="0" w:color="000001"/>
              <w:left w:val="outset" w:sz="6" w:space="0" w:color="000001"/>
              <w:bottom w:val="outset" w:sz="6" w:space="0" w:color="000001"/>
              <w:right w:val="outset" w:sz="6" w:space="0" w:color="000001"/>
            </w:tcBorders>
            <w:hideMark/>
          </w:tcPr>
          <w:p w14:paraId="783E2DBD"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DOFINANSOWANIE</w:t>
            </w:r>
          </w:p>
          <w:p w14:paraId="046D9A09"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 poniesionych kosztów</w:t>
            </w:r>
          </w:p>
        </w:tc>
      </w:tr>
      <w:tr w:rsidR="00815C28" w:rsidRPr="000B705B" w14:paraId="59E79F81" w14:textId="77777777" w:rsidTr="00734302">
        <w:trPr>
          <w:trHeight w:val="165"/>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4D421449"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330" w:type="dxa"/>
            <w:tcBorders>
              <w:top w:val="outset" w:sz="6" w:space="0" w:color="000001"/>
              <w:left w:val="outset" w:sz="6" w:space="0" w:color="000001"/>
              <w:bottom w:val="outset" w:sz="6" w:space="0" w:color="000001"/>
              <w:right w:val="outset" w:sz="6" w:space="0" w:color="000001"/>
            </w:tcBorders>
            <w:hideMark/>
          </w:tcPr>
          <w:p w14:paraId="7B11188C"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60</w:t>
            </w:r>
          </w:p>
        </w:tc>
      </w:tr>
      <w:tr w:rsidR="00815C28" w:rsidRPr="000B705B" w14:paraId="718749C5" w14:textId="77777777" w:rsidTr="00734302">
        <w:trPr>
          <w:trHeight w:val="165"/>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25DF0064"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 gr</w:t>
            </w:r>
          </w:p>
        </w:tc>
        <w:tc>
          <w:tcPr>
            <w:tcW w:w="3330" w:type="dxa"/>
            <w:tcBorders>
              <w:top w:val="outset" w:sz="6" w:space="0" w:color="000001"/>
              <w:left w:val="outset" w:sz="6" w:space="0" w:color="000001"/>
              <w:bottom w:val="outset" w:sz="6" w:space="0" w:color="000001"/>
              <w:right w:val="outset" w:sz="6" w:space="0" w:color="000001"/>
            </w:tcBorders>
            <w:hideMark/>
          </w:tcPr>
          <w:p w14:paraId="771EBEB6"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50</w:t>
            </w:r>
          </w:p>
        </w:tc>
      </w:tr>
      <w:tr w:rsidR="00815C28" w:rsidRPr="000B705B" w14:paraId="7F2E6C24" w14:textId="77777777" w:rsidTr="00734302">
        <w:trPr>
          <w:trHeight w:val="165"/>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6E25FBEE"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330" w:type="dxa"/>
            <w:tcBorders>
              <w:top w:val="outset" w:sz="6" w:space="0" w:color="000001"/>
              <w:left w:val="outset" w:sz="6" w:space="0" w:color="000001"/>
              <w:bottom w:val="outset" w:sz="6" w:space="0" w:color="000001"/>
              <w:right w:val="outset" w:sz="6" w:space="0" w:color="000001"/>
            </w:tcBorders>
            <w:hideMark/>
          </w:tcPr>
          <w:p w14:paraId="423ED2EB"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40</w:t>
            </w:r>
          </w:p>
        </w:tc>
      </w:tr>
      <w:tr w:rsidR="00815C28" w:rsidRPr="000B705B" w14:paraId="2838017B" w14:textId="77777777" w:rsidTr="00734302">
        <w:trPr>
          <w:trHeight w:val="150"/>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32F79B10"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330" w:type="dxa"/>
            <w:tcBorders>
              <w:top w:val="outset" w:sz="6" w:space="0" w:color="000001"/>
              <w:left w:val="outset" w:sz="6" w:space="0" w:color="000001"/>
              <w:bottom w:val="outset" w:sz="6" w:space="0" w:color="000001"/>
              <w:right w:val="outset" w:sz="6" w:space="0" w:color="000001"/>
            </w:tcBorders>
            <w:hideMark/>
          </w:tcPr>
          <w:p w14:paraId="6004838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20</w:t>
            </w:r>
          </w:p>
        </w:tc>
      </w:tr>
    </w:tbl>
    <w:p w14:paraId="079DA12E" w14:textId="77777777" w:rsidR="00815C28" w:rsidRPr="000B705B" w:rsidRDefault="00815C28" w:rsidP="00815C28">
      <w:pPr>
        <w:numPr>
          <w:ilvl w:val="0"/>
          <w:numId w:val="10"/>
        </w:numPr>
        <w:spacing w:before="100" w:beforeAutospacing="1" w:after="0"/>
        <w:rPr>
          <w:rFonts w:ascii="Times New Roman" w:eastAsia="Times New Roman" w:hAnsi="Times New Roman"/>
          <w:lang w:eastAsia="pl-PL"/>
        </w:rPr>
      </w:pPr>
      <w:r w:rsidRPr="000B705B">
        <w:rPr>
          <w:rFonts w:ascii="Times New Roman" w:eastAsia="Times New Roman" w:hAnsi="Times New Roman"/>
          <w:lang w:eastAsia="pl-PL"/>
        </w:rPr>
        <w:t>ŚWIADCZENIE MIKOŁAJOWE dla dzieci osób uprawnionych do ukończenia 15 roku życia. Przysługuje raz w roku.</w:t>
      </w:r>
    </w:p>
    <w:p w14:paraId="453D1EDA" w14:textId="77777777" w:rsidR="00815C28" w:rsidRPr="000B705B" w:rsidRDefault="00815C28" w:rsidP="00815C28">
      <w:pPr>
        <w:spacing w:after="0"/>
        <w:rPr>
          <w:rFonts w:ascii="Times New Roman" w:eastAsia="Times New Roman" w:hAnsi="Times New Roman"/>
          <w:lang w:eastAsia="pl-PL"/>
        </w:rPr>
      </w:pPr>
    </w:p>
    <w:tbl>
      <w:tblPr>
        <w:tblW w:w="684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649F895F"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54D5736D"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1BB9FB76"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48F08FB2"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DOFINANSOWANIE</w:t>
            </w:r>
          </w:p>
          <w:p w14:paraId="4FC5717C"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r>
      <w:tr w:rsidR="00815C28" w:rsidRPr="000B705B" w14:paraId="77D56387"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5765EDDB"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7C62DD6C"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500</w:t>
            </w:r>
          </w:p>
        </w:tc>
      </w:tr>
      <w:tr w:rsidR="00815C28" w:rsidRPr="000B705B" w14:paraId="5F978D16"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50583671"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632D6564"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400</w:t>
            </w:r>
          </w:p>
        </w:tc>
      </w:tr>
      <w:tr w:rsidR="00815C28" w:rsidRPr="000B705B" w14:paraId="06BA3776"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540C641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7A6819F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300</w:t>
            </w:r>
          </w:p>
        </w:tc>
      </w:tr>
      <w:tr w:rsidR="00815C28" w:rsidRPr="000B705B" w14:paraId="0676E18B" w14:textId="77777777" w:rsidTr="00734302">
        <w:trPr>
          <w:tblCellSpacing w:w="0" w:type="dxa"/>
        </w:trPr>
        <w:tc>
          <w:tcPr>
            <w:tcW w:w="3240" w:type="dxa"/>
            <w:tcBorders>
              <w:top w:val="outset" w:sz="6" w:space="0" w:color="000001"/>
              <w:left w:val="outset" w:sz="6" w:space="0" w:color="000001"/>
              <w:bottom w:val="outset" w:sz="6" w:space="0" w:color="000001"/>
              <w:right w:val="outset" w:sz="6" w:space="0" w:color="000001"/>
            </w:tcBorders>
            <w:shd w:val="clear" w:color="auto" w:fill="FFFFFF"/>
            <w:hideMark/>
          </w:tcPr>
          <w:p w14:paraId="30EE6C08"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330" w:type="dxa"/>
            <w:tcBorders>
              <w:top w:val="outset" w:sz="6" w:space="0" w:color="000001"/>
              <w:left w:val="outset" w:sz="6" w:space="0" w:color="000001"/>
              <w:bottom w:val="outset" w:sz="6" w:space="0" w:color="000001"/>
              <w:right w:val="outset" w:sz="6" w:space="0" w:color="000001"/>
            </w:tcBorders>
            <w:shd w:val="clear" w:color="auto" w:fill="FFFFFF"/>
            <w:hideMark/>
          </w:tcPr>
          <w:p w14:paraId="45B3314B"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200</w:t>
            </w:r>
          </w:p>
        </w:tc>
      </w:tr>
    </w:tbl>
    <w:p w14:paraId="19B73610" w14:textId="77777777" w:rsidR="00815C28" w:rsidRPr="000B705B" w:rsidRDefault="00815C28" w:rsidP="00815C28">
      <w:pPr>
        <w:tabs>
          <w:tab w:val="decimal" w:pos="288"/>
          <w:tab w:val="decimal" w:pos="426"/>
        </w:tabs>
        <w:spacing w:after="0" w:line="276" w:lineRule="auto"/>
        <w:rPr>
          <w:rFonts w:ascii="Times New Roman" w:hAnsi="Times New Roman"/>
        </w:rPr>
      </w:pPr>
    </w:p>
    <w:p w14:paraId="24A1CFDE" w14:textId="77777777" w:rsidR="00815C28" w:rsidRPr="000B705B" w:rsidRDefault="00815C28" w:rsidP="00815C28">
      <w:pPr>
        <w:numPr>
          <w:ilvl w:val="0"/>
          <w:numId w:val="10"/>
        </w:numPr>
        <w:spacing w:before="100" w:beforeAutospacing="1" w:after="0"/>
        <w:rPr>
          <w:rFonts w:ascii="Times New Roman" w:eastAsia="Times New Roman" w:hAnsi="Times New Roman"/>
          <w:lang w:eastAsia="pl-PL"/>
        </w:rPr>
      </w:pPr>
      <w:r w:rsidRPr="000B705B">
        <w:rPr>
          <w:rFonts w:ascii="Times New Roman" w:hAnsi="Times New Roman"/>
        </w:rPr>
        <w:t xml:space="preserve">     </w:t>
      </w:r>
      <w:r w:rsidRPr="000B705B">
        <w:rPr>
          <w:rFonts w:ascii="Times New Roman" w:eastAsia="Times New Roman" w:hAnsi="Times New Roman"/>
          <w:lang w:eastAsia="pl-PL"/>
        </w:rPr>
        <w:t xml:space="preserve">DOFINANSOWANIE ZA POBYT DZIECKA OSOBY UPRAWNIONEJ W: </w:t>
      </w:r>
      <w:r w:rsidRPr="000B705B">
        <w:rPr>
          <w:rFonts w:ascii="Times New Roman" w:hAnsi="Times New Roman"/>
        </w:rPr>
        <w:t>ŻŁOBKACH, KLUBACH DZIECIĘCYCH, SPRAWOWANEJ PRZEZ DZIENNEGO OPIEKUNA LUB NIANIĘ, W PRZEDSZKOLACH ORAZ INNYCH FORMACH WYCHOWANIA PRZEDSZKOLNEGO</w:t>
      </w:r>
    </w:p>
    <w:p w14:paraId="6EB03922" w14:textId="77777777" w:rsidR="00815C28" w:rsidRPr="000B705B" w:rsidRDefault="00815C28" w:rsidP="00815C28">
      <w:pPr>
        <w:spacing w:before="100" w:beforeAutospacing="1" w:after="0"/>
        <w:ind w:left="363"/>
        <w:jc w:val="center"/>
        <w:rPr>
          <w:rFonts w:ascii="Times New Roman" w:eastAsia="Times New Roman" w:hAnsi="Times New Roman"/>
          <w:lang w:eastAsia="pl-PL"/>
        </w:rPr>
      </w:pPr>
      <w:r w:rsidRPr="000B705B">
        <w:rPr>
          <w:rFonts w:ascii="Times New Roman" w:eastAsia="Times New Roman" w:hAnsi="Times New Roman"/>
          <w:lang w:eastAsia="pl-PL"/>
        </w:rPr>
        <w:t>Dofinansowanie zostaje obliczone od kwoty poniesionych wydatków w trzech ostatnich miesiącach poprzedzających złożenie wniosku według poniższej tabeli. Kwota dofinansowania nie może przekroczyć kwoty 1200 zł. Przysługuje raz w roku.</w:t>
      </w:r>
    </w:p>
    <w:p w14:paraId="798CC41C" w14:textId="77777777" w:rsidR="00815C28" w:rsidRPr="000B705B" w:rsidRDefault="00815C28" w:rsidP="00815C28">
      <w:pPr>
        <w:spacing w:after="0"/>
        <w:jc w:val="center"/>
        <w:rPr>
          <w:rFonts w:ascii="Times New Roman" w:eastAsia="Times New Roman" w:hAnsi="Times New Roman"/>
          <w:lang w:eastAsia="pl-PL"/>
        </w:rPr>
      </w:pPr>
    </w:p>
    <w:tbl>
      <w:tblPr>
        <w:tblW w:w="6840" w:type="dxa"/>
        <w:tblCellSpacing w:w="0" w:type="dxa"/>
        <w:tblInd w:w="720" w:type="dxa"/>
        <w:tblBorders>
          <w:top w:val="outset" w:sz="6" w:space="0" w:color="000001"/>
          <w:left w:val="outset" w:sz="6" w:space="0" w:color="000001"/>
          <w:bottom w:val="outset" w:sz="6" w:space="0" w:color="000001"/>
          <w:right w:val="outset" w:sz="6" w:space="0" w:color="000001"/>
        </w:tblBorders>
        <w:tblCellMar>
          <w:top w:w="60" w:type="dxa"/>
          <w:left w:w="60" w:type="dxa"/>
          <w:bottom w:w="60" w:type="dxa"/>
          <w:right w:w="60" w:type="dxa"/>
        </w:tblCellMar>
        <w:tblLook w:val="04A0" w:firstRow="1" w:lastRow="0" w:firstColumn="1" w:lastColumn="0" w:noHBand="0" w:noVBand="1"/>
      </w:tblPr>
      <w:tblGrid>
        <w:gridCol w:w="3373"/>
        <w:gridCol w:w="3467"/>
      </w:tblGrid>
      <w:tr w:rsidR="00815C28" w:rsidRPr="000B705B" w14:paraId="77C6C2D3" w14:textId="77777777" w:rsidTr="00734302">
        <w:trPr>
          <w:trHeight w:val="150"/>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284C62A1"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 xml:space="preserve">WYSOKOŚĆ DOCHODÓW </w:t>
            </w:r>
          </w:p>
          <w:p w14:paraId="1570891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złotych</w:t>
            </w:r>
          </w:p>
        </w:tc>
        <w:tc>
          <w:tcPr>
            <w:tcW w:w="3330" w:type="dxa"/>
            <w:tcBorders>
              <w:top w:val="outset" w:sz="6" w:space="0" w:color="000001"/>
              <w:left w:val="outset" w:sz="6" w:space="0" w:color="000001"/>
              <w:bottom w:val="outset" w:sz="6" w:space="0" w:color="000001"/>
              <w:right w:val="outset" w:sz="6" w:space="0" w:color="000001"/>
            </w:tcBorders>
            <w:hideMark/>
          </w:tcPr>
          <w:p w14:paraId="1947FF9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DOFINANSOWANIE</w:t>
            </w:r>
          </w:p>
          <w:p w14:paraId="7A24FB39"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W % poniesionych kosztów</w:t>
            </w:r>
          </w:p>
        </w:tc>
      </w:tr>
      <w:tr w:rsidR="00815C28" w:rsidRPr="000B705B" w14:paraId="7A60E0EE" w14:textId="77777777" w:rsidTr="00734302">
        <w:trPr>
          <w:trHeight w:val="165"/>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1F2D0214"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 gr</w:t>
            </w:r>
          </w:p>
        </w:tc>
        <w:tc>
          <w:tcPr>
            <w:tcW w:w="3330" w:type="dxa"/>
            <w:tcBorders>
              <w:top w:val="outset" w:sz="6" w:space="0" w:color="000001"/>
              <w:left w:val="outset" w:sz="6" w:space="0" w:color="000001"/>
              <w:bottom w:val="outset" w:sz="6" w:space="0" w:color="000001"/>
              <w:right w:val="outset" w:sz="6" w:space="0" w:color="000001"/>
            </w:tcBorders>
            <w:hideMark/>
          </w:tcPr>
          <w:p w14:paraId="1CB5829F"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60</w:t>
            </w:r>
          </w:p>
        </w:tc>
      </w:tr>
      <w:tr w:rsidR="00815C28" w:rsidRPr="000B705B" w14:paraId="656B0F81" w14:textId="77777777" w:rsidTr="00734302">
        <w:trPr>
          <w:trHeight w:val="165"/>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71A1FC20"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 gr</w:t>
            </w:r>
          </w:p>
        </w:tc>
        <w:tc>
          <w:tcPr>
            <w:tcW w:w="3330" w:type="dxa"/>
            <w:tcBorders>
              <w:top w:val="outset" w:sz="6" w:space="0" w:color="000001"/>
              <w:left w:val="outset" w:sz="6" w:space="0" w:color="000001"/>
              <w:bottom w:val="outset" w:sz="6" w:space="0" w:color="000001"/>
              <w:right w:val="outset" w:sz="6" w:space="0" w:color="000001"/>
            </w:tcBorders>
            <w:hideMark/>
          </w:tcPr>
          <w:p w14:paraId="6E524697"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50</w:t>
            </w:r>
          </w:p>
        </w:tc>
      </w:tr>
      <w:tr w:rsidR="00815C28" w:rsidRPr="000B705B" w14:paraId="14758A01" w14:textId="77777777" w:rsidTr="00734302">
        <w:trPr>
          <w:trHeight w:val="165"/>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573EC36B"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III gr</w:t>
            </w:r>
          </w:p>
        </w:tc>
        <w:tc>
          <w:tcPr>
            <w:tcW w:w="3330" w:type="dxa"/>
            <w:tcBorders>
              <w:top w:val="outset" w:sz="6" w:space="0" w:color="000001"/>
              <w:left w:val="outset" w:sz="6" w:space="0" w:color="000001"/>
              <w:bottom w:val="outset" w:sz="6" w:space="0" w:color="000001"/>
              <w:right w:val="outset" w:sz="6" w:space="0" w:color="000001"/>
            </w:tcBorders>
            <w:hideMark/>
          </w:tcPr>
          <w:p w14:paraId="1DDBCDDE"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40</w:t>
            </w:r>
          </w:p>
        </w:tc>
      </w:tr>
      <w:tr w:rsidR="00815C28" w:rsidRPr="000B705B" w14:paraId="0131749F" w14:textId="77777777" w:rsidTr="00734302">
        <w:trPr>
          <w:trHeight w:val="150"/>
          <w:tblCellSpacing w:w="0" w:type="dxa"/>
        </w:trPr>
        <w:tc>
          <w:tcPr>
            <w:tcW w:w="3240" w:type="dxa"/>
            <w:tcBorders>
              <w:top w:val="outset" w:sz="6" w:space="0" w:color="000001"/>
              <w:left w:val="outset" w:sz="6" w:space="0" w:color="000001"/>
              <w:bottom w:val="outset" w:sz="6" w:space="0" w:color="000001"/>
              <w:right w:val="outset" w:sz="6" w:space="0" w:color="000001"/>
            </w:tcBorders>
            <w:hideMark/>
          </w:tcPr>
          <w:p w14:paraId="7C3BFF5B"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IV gr</w:t>
            </w:r>
          </w:p>
        </w:tc>
        <w:tc>
          <w:tcPr>
            <w:tcW w:w="3330" w:type="dxa"/>
            <w:tcBorders>
              <w:top w:val="outset" w:sz="6" w:space="0" w:color="000001"/>
              <w:left w:val="outset" w:sz="6" w:space="0" w:color="000001"/>
              <w:bottom w:val="outset" w:sz="6" w:space="0" w:color="000001"/>
              <w:right w:val="outset" w:sz="6" w:space="0" w:color="000001"/>
            </w:tcBorders>
            <w:hideMark/>
          </w:tcPr>
          <w:p w14:paraId="24C052B3" w14:textId="77777777" w:rsidR="00815C28" w:rsidRPr="000B705B" w:rsidRDefault="00815C28" w:rsidP="00734302">
            <w:pPr>
              <w:spacing w:after="0"/>
              <w:jc w:val="center"/>
              <w:rPr>
                <w:rFonts w:ascii="Times New Roman" w:eastAsia="Times New Roman" w:hAnsi="Times New Roman"/>
                <w:lang w:eastAsia="pl-PL"/>
              </w:rPr>
            </w:pPr>
            <w:r w:rsidRPr="000B705B">
              <w:rPr>
                <w:rFonts w:ascii="Times New Roman" w:eastAsia="Times New Roman" w:hAnsi="Times New Roman"/>
                <w:lang w:eastAsia="pl-PL"/>
              </w:rPr>
              <w:t>Do 20</w:t>
            </w:r>
          </w:p>
        </w:tc>
      </w:tr>
    </w:tbl>
    <w:p w14:paraId="6153B833" w14:textId="77777777" w:rsidR="00815C28" w:rsidRPr="000B705B" w:rsidRDefault="00815C28" w:rsidP="00815C28">
      <w:pPr>
        <w:widowControl w:val="0"/>
        <w:suppressAutoHyphens/>
        <w:spacing w:after="0"/>
        <w:jc w:val="both"/>
        <w:rPr>
          <w:rFonts w:ascii="Times New Roman" w:eastAsia="SimSun" w:hAnsi="Times New Roman"/>
          <w:color w:val="000000"/>
          <w:kern w:val="2"/>
          <w:lang w:eastAsia="hi-IN" w:bidi="hi-IN"/>
        </w:rPr>
      </w:pPr>
    </w:p>
    <w:p w14:paraId="63CE5E75" w14:textId="77777777" w:rsidR="00815C28" w:rsidRPr="000B705B" w:rsidRDefault="00815C28" w:rsidP="00815C28">
      <w:pPr>
        <w:widowControl w:val="0"/>
        <w:suppressAutoHyphens/>
        <w:spacing w:after="0"/>
        <w:jc w:val="both"/>
        <w:rPr>
          <w:rFonts w:ascii="Times New Roman" w:eastAsia="SimSun" w:hAnsi="Times New Roman"/>
          <w:color w:val="000000"/>
          <w:kern w:val="2"/>
          <w:lang w:eastAsia="hi-IN" w:bidi="hi-IN"/>
        </w:rPr>
      </w:pPr>
    </w:p>
    <w:p w14:paraId="7F0AA350" w14:textId="77777777" w:rsidR="00815C28" w:rsidRPr="000B705B" w:rsidRDefault="00815C28" w:rsidP="00815C28">
      <w:pPr>
        <w:widowControl w:val="0"/>
        <w:suppressAutoHyphens/>
        <w:spacing w:after="0"/>
        <w:jc w:val="both"/>
        <w:rPr>
          <w:rFonts w:ascii="Times New Roman" w:eastAsia="SimSun" w:hAnsi="Times New Roman"/>
          <w:color w:val="000000"/>
          <w:kern w:val="2"/>
          <w:lang w:eastAsia="hi-IN" w:bidi="hi-IN"/>
        </w:rPr>
      </w:pPr>
    </w:p>
    <w:p w14:paraId="56283B15" w14:textId="77777777" w:rsidR="00815C28" w:rsidRPr="000B705B" w:rsidRDefault="00815C28" w:rsidP="00815C28">
      <w:pPr>
        <w:widowControl w:val="0"/>
        <w:suppressAutoHyphens/>
        <w:spacing w:after="0"/>
        <w:jc w:val="both"/>
        <w:rPr>
          <w:rFonts w:ascii="Times New Roman" w:eastAsia="SimSun" w:hAnsi="Times New Roman"/>
          <w:color w:val="000000"/>
          <w:kern w:val="2"/>
          <w:lang w:eastAsia="hi-IN" w:bidi="hi-IN"/>
        </w:rPr>
      </w:pPr>
    </w:p>
    <w:p w14:paraId="606F7AC1" w14:textId="77777777" w:rsidR="00815C28" w:rsidRPr="000B705B" w:rsidRDefault="00815C28" w:rsidP="00815C28">
      <w:pPr>
        <w:widowControl w:val="0"/>
        <w:suppressAutoHyphens/>
        <w:spacing w:after="0"/>
        <w:jc w:val="both"/>
        <w:rPr>
          <w:rFonts w:ascii="Times New Roman" w:eastAsia="SimSun" w:hAnsi="Times New Roman"/>
          <w:color w:val="000000"/>
          <w:kern w:val="2"/>
          <w:lang w:eastAsia="hi-IN" w:bidi="hi-IN"/>
        </w:rPr>
      </w:pPr>
    </w:p>
    <w:p w14:paraId="2FC52E0F" w14:textId="77777777" w:rsidR="00815C28" w:rsidRPr="000B705B" w:rsidRDefault="00815C28" w:rsidP="00815C28">
      <w:pPr>
        <w:widowControl w:val="0"/>
        <w:suppressAutoHyphens/>
        <w:spacing w:after="0"/>
        <w:jc w:val="both"/>
        <w:rPr>
          <w:rFonts w:ascii="Times New Roman" w:eastAsia="SimSun" w:hAnsi="Times New Roman"/>
          <w:color w:val="000000"/>
          <w:kern w:val="2"/>
          <w:lang w:eastAsia="hi-IN" w:bidi="hi-IN"/>
        </w:rPr>
      </w:pPr>
    </w:p>
    <w:p w14:paraId="3A84B729" w14:textId="77777777" w:rsidR="00815C28" w:rsidRPr="000B705B" w:rsidRDefault="00815C28" w:rsidP="00815C28">
      <w:pPr>
        <w:widowControl w:val="0"/>
        <w:suppressAutoHyphens/>
        <w:spacing w:after="0"/>
        <w:jc w:val="both"/>
        <w:rPr>
          <w:rFonts w:ascii="Times New Roman" w:eastAsia="SimSun" w:hAnsi="Times New Roman"/>
          <w:color w:val="000000"/>
          <w:kern w:val="2"/>
          <w:lang w:eastAsia="hi-IN" w:bidi="hi-IN"/>
        </w:rPr>
      </w:pPr>
    </w:p>
    <w:p w14:paraId="10738533" w14:textId="77777777" w:rsidR="00815C28" w:rsidRPr="000B705B" w:rsidRDefault="00815C28" w:rsidP="00815C28">
      <w:pPr>
        <w:widowControl w:val="0"/>
        <w:suppressAutoHyphens/>
        <w:spacing w:after="0"/>
        <w:jc w:val="both"/>
        <w:rPr>
          <w:rFonts w:ascii="Times New Roman" w:eastAsia="SimSun" w:hAnsi="Times New Roman"/>
          <w:color w:val="000000"/>
          <w:kern w:val="2"/>
          <w:lang w:eastAsia="hi-IN" w:bidi="hi-IN"/>
        </w:rPr>
      </w:pPr>
    </w:p>
    <w:p w14:paraId="3AC9BF2F" w14:textId="77777777" w:rsidR="00815C28" w:rsidRPr="0081560E" w:rsidRDefault="00815C28" w:rsidP="00815C28">
      <w:pPr>
        <w:widowControl w:val="0"/>
        <w:suppressAutoHyphens/>
        <w:spacing w:after="0"/>
        <w:jc w:val="both"/>
        <w:rPr>
          <w:rFonts w:ascii="Times New Roman" w:eastAsia="SimSun" w:hAnsi="Times New Roman"/>
          <w:kern w:val="2"/>
          <w:sz w:val="24"/>
          <w:szCs w:val="24"/>
          <w:lang w:eastAsia="hi-IN" w:bidi="hi-IN"/>
        </w:rPr>
      </w:pPr>
    </w:p>
    <w:p w14:paraId="68B836C1" w14:textId="77777777" w:rsidR="00815C28" w:rsidRDefault="00815C28" w:rsidP="00815C28">
      <w:pPr>
        <w:pStyle w:val="Bezodstpw"/>
        <w:jc w:val="both"/>
        <w:rPr>
          <w:rFonts w:ascii="Times New Roman" w:hAnsi="Times New Roman" w:cs="Times New Roman"/>
          <w:b/>
          <w:color w:val="000000"/>
          <w:sz w:val="18"/>
          <w:szCs w:val="18"/>
        </w:rPr>
      </w:pPr>
    </w:p>
    <w:p w14:paraId="07D45A1B" w14:textId="77777777" w:rsidR="00922F31" w:rsidRDefault="00922F31"/>
    <w:sectPr w:rsidR="00922F31" w:rsidSect="00622381">
      <w:pgSz w:w="11906" w:h="16838"/>
      <w:pgMar w:top="5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7C9"/>
    <w:multiLevelType w:val="multilevel"/>
    <w:tmpl w:val="BFF8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15129"/>
    <w:multiLevelType w:val="multilevel"/>
    <w:tmpl w:val="C694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23A55"/>
    <w:multiLevelType w:val="multilevel"/>
    <w:tmpl w:val="25CEA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967351"/>
    <w:multiLevelType w:val="multilevel"/>
    <w:tmpl w:val="905EFB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FE7BCD"/>
    <w:multiLevelType w:val="multilevel"/>
    <w:tmpl w:val="74D8E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D80750"/>
    <w:multiLevelType w:val="multilevel"/>
    <w:tmpl w:val="5C769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6914DD"/>
    <w:multiLevelType w:val="multilevel"/>
    <w:tmpl w:val="52F26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15E05"/>
    <w:multiLevelType w:val="multilevel"/>
    <w:tmpl w:val="6BF05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230095"/>
    <w:multiLevelType w:val="multilevel"/>
    <w:tmpl w:val="F3BC3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B9361B"/>
    <w:multiLevelType w:val="multilevel"/>
    <w:tmpl w:val="D57227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2743610">
    <w:abstractNumId w:val="1"/>
  </w:num>
  <w:num w:numId="2" w16cid:durableId="377702346">
    <w:abstractNumId w:val="4"/>
  </w:num>
  <w:num w:numId="3" w16cid:durableId="1496872217">
    <w:abstractNumId w:val="8"/>
  </w:num>
  <w:num w:numId="4" w16cid:durableId="266549045">
    <w:abstractNumId w:val="2"/>
  </w:num>
  <w:num w:numId="5" w16cid:durableId="618294729">
    <w:abstractNumId w:val="6"/>
  </w:num>
  <w:num w:numId="6" w16cid:durableId="166529334">
    <w:abstractNumId w:val="7"/>
  </w:num>
  <w:num w:numId="7" w16cid:durableId="290206708">
    <w:abstractNumId w:val="9"/>
  </w:num>
  <w:num w:numId="8" w16cid:durableId="1242640504">
    <w:abstractNumId w:val="3"/>
  </w:num>
  <w:num w:numId="9" w16cid:durableId="668950972">
    <w:abstractNumId w:val="0"/>
  </w:num>
  <w:num w:numId="10" w16cid:durableId="865677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28"/>
    <w:rsid w:val="00622381"/>
    <w:rsid w:val="00815C28"/>
    <w:rsid w:val="00922F31"/>
    <w:rsid w:val="00943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52C1"/>
  <w15:chartTrackingRefBased/>
  <w15:docId w15:val="{4AA1D01F-D5B8-4BC5-B8DD-E74765C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15C28"/>
    <w:pPr>
      <w:spacing w:after="200" w:line="240"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15C28"/>
    <w:pPr>
      <w:spacing w:after="0" w:line="240" w:lineRule="auto"/>
    </w:pPr>
    <w:rPr>
      <w:rFonts w:ascii="Arial" w:eastAsia="Times New Roman" w:hAnsi="Arial" w:cs="Arial"/>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533</Words>
  <Characters>3198</Characters>
  <Application>Microsoft Office Word</Application>
  <DocSecurity>0</DocSecurity>
  <Lines>26</Lines>
  <Paragraphs>7</Paragraphs>
  <ScaleCrop>false</ScaleCrop>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Łaba</dc:creator>
  <cp:keywords/>
  <dc:description/>
  <cp:lastModifiedBy>Joanna Łaba</cp:lastModifiedBy>
  <cp:revision>1</cp:revision>
  <dcterms:created xsi:type="dcterms:W3CDTF">2024-02-28T08:05:00Z</dcterms:created>
  <dcterms:modified xsi:type="dcterms:W3CDTF">2024-02-28T08:08:00Z</dcterms:modified>
</cp:coreProperties>
</file>