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17" w:rsidRDefault="00C15917" w:rsidP="00C15917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 praktycznych</w:t>
      </w:r>
      <w:r w:rsidRPr="00A513C6">
        <w:rPr>
          <w:rFonts w:ascii="Times New Roman" w:hAnsi="Times New Roman" w:cs="Times New Roman"/>
          <w:b/>
        </w:rPr>
        <w:t xml:space="preserve">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C15917" w:rsidRDefault="00C15917" w:rsidP="00C15917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 xml:space="preserve">Klasa III </w:t>
      </w:r>
      <w:proofErr w:type="spellStart"/>
      <w:r>
        <w:rPr>
          <w:rStyle w:val="Heading1"/>
          <w:rFonts w:eastAsia="Arial Unicode MS"/>
          <w:b/>
        </w:rPr>
        <w:t>bu</w:t>
      </w:r>
      <w:proofErr w:type="spellEnd"/>
      <w:r>
        <w:rPr>
          <w:rStyle w:val="Heading1"/>
          <w:rFonts w:eastAsia="Arial Unicode MS"/>
          <w:b/>
        </w:rPr>
        <w:t xml:space="preserve"> , Montaż Układów Automatyki</w:t>
      </w:r>
      <w:bookmarkEnd w:id="0"/>
    </w:p>
    <w:p w:rsidR="00C15917" w:rsidRDefault="00C15917" w:rsidP="00C15917">
      <w:pPr>
        <w:pStyle w:val="Bezodstpw"/>
        <w:jc w:val="center"/>
        <w:rPr>
          <w:rStyle w:val="Heading1"/>
          <w:rFonts w:eastAsia="Arial Unicode MS"/>
          <w:b/>
        </w:rPr>
      </w:pPr>
    </w:p>
    <w:p w:rsidR="00C15917" w:rsidRPr="00272D42" w:rsidRDefault="00C15917" w:rsidP="00C1591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15917" w:rsidRPr="00272D42" w:rsidRDefault="00C15917" w:rsidP="00C1591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dopuszczająca</w:t>
      </w:r>
    </w:p>
    <w:p w:rsidR="00C15917" w:rsidRPr="00272D42" w:rsidRDefault="00C15917" w:rsidP="00C1591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C15917" w:rsidRPr="00CE07A1" w:rsidRDefault="00C15917" w:rsidP="00C15917">
      <w:pPr>
        <w:pStyle w:val="Akapitzlist"/>
        <w:numPr>
          <w:ilvl w:val="0"/>
          <w:numId w:val="2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ma braki we wiadomościach teoretycznych, ale braki te nie przekreślają możliwości dalszego kształcenia,</w:t>
      </w:r>
    </w:p>
    <w:p w:rsidR="00C15917" w:rsidRPr="00CE07A1" w:rsidRDefault="00C15917" w:rsidP="00C15917">
      <w:pPr>
        <w:pStyle w:val="Akapitzlist"/>
        <w:numPr>
          <w:ilvl w:val="0"/>
          <w:numId w:val="2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podstawowe umiejętności łączenia układów elektronicznych</w:t>
      </w:r>
    </w:p>
    <w:p w:rsidR="00C15917" w:rsidRPr="00CE07A1" w:rsidRDefault="00C15917" w:rsidP="00C15917">
      <w:pPr>
        <w:pStyle w:val="Akapitzlist"/>
        <w:numPr>
          <w:ilvl w:val="0"/>
          <w:numId w:val="2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wykonywać podstawowe pomiary oraz badanie układów i urządzeń elektronicznych zgodnie z obowiązującymi przepisami BHP i SEP w oparciu o instrukcje zawierającą schematy układów pomiarowych wykaz niezbędnych przyrządów i urządzeń wraz z podanymi sposobami ich użycia.</w:t>
      </w:r>
    </w:p>
    <w:p w:rsidR="00C15917" w:rsidRPr="00272D42" w:rsidRDefault="00C15917" w:rsidP="00C1591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dostateczna</w:t>
      </w:r>
    </w:p>
    <w:p w:rsidR="00C15917" w:rsidRPr="00272D42" w:rsidRDefault="00C15917" w:rsidP="00C1591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C15917" w:rsidRPr="00CE07A1" w:rsidRDefault="00C15917" w:rsidP="00C15917">
      <w:pPr>
        <w:pStyle w:val="Akapitzlist"/>
        <w:numPr>
          <w:ilvl w:val="0"/>
          <w:numId w:val="3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wiadomości i umiejętności określone programem nauczania dla pracowni elektronicznej na poziomie minimum programowego,</w:t>
      </w:r>
    </w:p>
    <w:p w:rsidR="00C15917" w:rsidRPr="00CE07A1" w:rsidRDefault="00C15917" w:rsidP="00C15917">
      <w:pPr>
        <w:pStyle w:val="Akapitzlist"/>
        <w:numPr>
          <w:ilvl w:val="0"/>
          <w:numId w:val="3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dokonać wyboru przyrządów pomiarowych do badań układów i urządzeń elektrycznych na podstawie instrukcji zawierającej schematy ideowe urządzeń elektronicznych ich montażu zgodnie z instrukcją.</w:t>
      </w:r>
    </w:p>
    <w:p w:rsidR="00C15917" w:rsidRPr="00272D42" w:rsidRDefault="00C15917" w:rsidP="00C1591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dobra</w:t>
      </w:r>
    </w:p>
    <w:p w:rsidR="00C15917" w:rsidRPr="00272D42" w:rsidRDefault="00C15917" w:rsidP="00C1591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C15917" w:rsidRPr="00CE07A1" w:rsidRDefault="00C15917" w:rsidP="00C15917">
      <w:pPr>
        <w:pStyle w:val="Akapitzlist"/>
        <w:numPr>
          <w:ilvl w:val="0"/>
          <w:numId w:val="4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umiejętności doboru odpowiedniej metody pomiarowej,</w:t>
      </w:r>
    </w:p>
    <w:p w:rsidR="00C15917" w:rsidRPr="00CE07A1" w:rsidRDefault="00C15917" w:rsidP="00C15917">
      <w:pPr>
        <w:pStyle w:val="Akapitzlist"/>
        <w:numPr>
          <w:ilvl w:val="0"/>
          <w:numId w:val="4"/>
        </w:numPr>
        <w:tabs>
          <w:tab w:val="left" w:pos="73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wykonuje samodzielnie układy elektroniczne montaż oraz dobiera właściwe metody montażu.</w:t>
      </w:r>
    </w:p>
    <w:p w:rsidR="00C15917" w:rsidRPr="00CE07A1" w:rsidRDefault="00C15917" w:rsidP="00C15917">
      <w:pPr>
        <w:pStyle w:val="Akapitzlist"/>
        <w:numPr>
          <w:ilvl w:val="0"/>
          <w:numId w:val="4"/>
        </w:numPr>
        <w:tabs>
          <w:tab w:val="left" w:pos="74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samodzielnie przygotowuje sprawozdania z wykonywanych czynności, wyciągając prawidłowe wnioski.</w:t>
      </w:r>
    </w:p>
    <w:p w:rsidR="00C15917" w:rsidRPr="00272D42" w:rsidRDefault="00C15917" w:rsidP="00C1591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bardzo dobra</w:t>
      </w:r>
    </w:p>
    <w:p w:rsidR="00C15917" w:rsidRPr="00272D42" w:rsidRDefault="00C15917" w:rsidP="00C1591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C15917" w:rsidRPr="00CE07A1" w:rsidRDefault="00C15917" w:rsidP="00C15917">
      <w:pPr>
        <w:pStyle w:val="Akapitzlist"/>
        <w:numPr>
          <w:ilvl w:val="0"/>
          <w:numId w:val="5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pełny zakres wiadomości określony programem nauczania dla pracowni  elektronicznej i montażu urządzeń elektronicznych dla określonej specjalności,</w:t>
      </w:r>
    </w:p>
    <w:p w:rsidR="00C15917" w:rsidRPr="00CE07A1" w:rsidRDefault="00C15917" w:rsidP="00C15917">
      <w:pPr>
        <w:pStyle w:val="Akapitzlist"/>
        <w:numPr>
          <w:ilvl w:val="0"/>
          <w:numId w:val="5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poprawnie wykorzystuje wiedzę do rozwiązania problemów teoretycznych i praktycznych,</w:t>
      </w:r>
    </w:p>
    <w:p w:rsidR="00C15917" w:rsidRPr="00CE07A1" w:rsidRDefault="00C15917" w:rsidP="00C15917">
      <w:pPr>
        <w:pStyle w:val="Akapitzlist"/>
        <w:numPr>
          <w:ilvl w:val="0"/>
          <w:numId w:val="5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prawidłowo analizuje schematy ideowe urządzeń elektronicznych , wyciągając odpowiednie wnioski.</w:t>
      </w:r>
    </w:p>
    <w:p w:rsidR="00C15917" w:rsidRPr="00272D42" w:rsidRDefault="00C15917" w:rsidP="00C1591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celująca</w:t>
      </w:r>
    </w:p>
    <w:p w:rsidR="00C15917" w:rsidRPr="00272D42" w:rsidRDefault="00C15917" w:rsidP="00C15917">
      <w:pPr>
        <w:spacing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C15917" w:rsidRPr="00CE07A1" w:rsidRDefault="00C15917" w:rsidP="00C15917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posiada wiadomości i umiejętności wykraczające ponad program nauczania,</w:t>
      </w:r>
    </w:p>
    <w:p w:rsidR="00C15917" w:rsidRPr="00CE07A1" w:rsidRDefault="00C15917" w:rsidP="00C15917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wykorzystywać wiedzę w sytuacjach problemowych,</w:t>
      </w:r>
    </w:p>
    <w:p w:rsidR="00C15917" w:rsidRPr="00CE07A1" w:rsidRDefault="00C15917" w:rsidP="00C15917">
      <w:pPr>
        <w:pStyle w:val="Akapitzlist"/>
        <w:numPr>
          <w:ilvl w:val="0"/>
          <w:numId w:val="6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umie formułować problemy oraz poddawać je analizie,</w:t>
      </w:r>
    </w:p>
    <w:p w:rsidR="00C15917" w:rsidRPr="00CE07A1" w:rsidRDefault="00C15917" w:rsidP="00C15917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stosować niekonwencjonalne metody rozwiązywania trudnych zadań,</w:t>
      </w:r>
    </w:p>
    <w:p w:rsidR="00C15917" w:rsidRPr="00CE07A1" w:rsidRDefault="00C15917" w:rsidP="00C15917">
      <w:pPr>
        <w:pStyle w:val="Akapitzlist"/>
        <w:numPr>
          <w:ilvl w:val="0"/>
          <w:numId w:val="6"/>
        </w:numPr>
        <w:tabs>
          <w:tab w:val="left" w:pos="720"/>
        </w:tabs>
        <w:spacing w:after="82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lastRenderedPageBreak/>
        <w:t>osiąga sukcesy w konkursach pozaszkolnych.</w:t>
      </w:r>
    </w:p>
    <w:p w:rsidR="00C15917" w:rsidRPr="00272D42" w:rsidRDefault="00C15917" w:rsidP="00C15917">
      <w:pPr>
        <w:keepNext/>
        <w:keepLines/>
        <w:spacing w:after="313" w:line="220" w:lineRule="exact"/>
        <w:ind w:left="350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Zaliczenie pracowni</w:t>
      </w:r>
    </w:p>
    <w:p w:rsidR="00C15917" w:rsidRPr="00272D42" w:rsidRDefault="00C15917" w:rsidP="00C15917">
      <w:pPr>
        <w:spacing w:after="308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Podstawą uzyskania pozytywnej oceny z pracowni montażu urządzeń elektronicznych , pracowni elektronicznej jest zaliczenie przez ucznia wszystkich ćwiczeń, określonych programem nauczania.</w:t>
      </w:r>
    </w:p>
    <w:p w:rsidR="00C15917" w:rsidRPr="00272D42" w:rsidRDefault="00C15917" w:rsidP="00C15917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15917" w:rsidRPr="00272D42" w:rsidRDefault="00C15917" w:rsidP="00C15917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Na zaliczenie składa się:</w:t>
      </w:r>
    </w:p>
    <w:p w:rsidR="00C15917" w:rsidRPr="00E43629" w:rsidRDefault="00C15917" w:rsidP="00C15917">
      <w:pPr>
        <w:pStyle w:val="Akapitzlist"/>
        <w:numPr>
          <w:ilvl w:val="0"/>
          <w:numId w:val="1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43629">
        <w:rPr>
          <w:rFonts w:ascii="Times New Roman" w:eastAsia="Times New Roman" w:hAnsi="Times New Roman" w:cs="Times New Roman"/>
          <w:sz w:val="22"/>
          <w:szCs w:val="22"/>
        </w:rPr>
        <w:t>prawidłowe wykonanie ćwiczenia,</w:t>
      </w:r>
    </w:p>
    <w:p w:rsidR="00C15917" w:rsidRPr="00E43629" w:rsidRDefault="00C15917" w:rsidP="00C15917">
      <w:pPr>
        <w:pStyle w:val="Akapitzlist"/>
        <w:numPr>
          <w:ilvl w:val="0"/>
          <w:numId w:val="1"/>
        </w:numPr>
        <w:tabs>
          <w:tab w:val="left" w:pos="72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43629">
        <w:rPr>
          <w:rFonts w:ascii="Times New Roman" w:eastAsia="Times New Roman" w:hAnsi="Times New Roman" w:cs="Times New Roman"/>
          <w:sz w:val="22"/>
          <w:szCs w:val="22"/>
        </w:rPr>
        <w:t>oddanie opracowania ćwiczenia,</w:t>
      </w:r>
    </w:p>
    <w:p w:rsidR="00C15917" w:rsidRPr="00E43629" w:rsidRDefault="00C15917" w:rsidP="00C15917">
      <w:pPr>
        <w:pStyle w:val="Akapitzlist"/>
        <w:numPr>
          <w:ilvl w:val="0"/>
          <w:numId w:val="1"/>
        </w:numPr>
        <w:tabs>
          <w:tab w:val="left" w:pos="710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43629">
        <w:rPr>
          <w:rFonts w:ascii="Times New Roman" w:eastAsia="Times New Roman" w:hAnsi="Times New Roman" w:cs="Times New Roman"/>
          <w:sz w:val="22"/>
          <w:szCs w:val="22"/>
        </w:rPr>
        <w:t>uzyskanie pozytywnej oceny ze sprawdzianu praktycznego, pisemnego lub ustnego z wiedzy dotyczącej tematu ćwiczenia.</w:t>
      </w:r>
    </w:p>
    <w:p w:rsidR="00C15917" w:rsidRPr="00272D42" w:rsidRDefault="00C15917" w:rsidP="00C15917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Uwagi dodatkowe:</w:t>
      </w:r>
    </w:p>
    <w:p w:rsidR="00C15917" w:rsidRPr="00272D42" w:rsidRDefault="00C15917" w:rsidP="00C15917">
      <w:pPr>
        <w:tabs>
          <w:tab w:val="left" w:pos="691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Przed przystąpieniem do ćwiczeń nauczyciel sprawdza, czy uczniowie znają temat, cel i zakres ćwiczenia. W przypadku oceny negatywnej, uczeń nie może przystąpić do wykonania zadania.</w:t>
      </w:r>
    </w:p>
    <w:p w:rsidR="00C15917" w:rsidRPr="00272D42" w:rsidRDefault="00C15917" w:rsidP="00C15917">
      <w:p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Za nieprzestrzeganie przepisów BHP uczeń jest odsunięty od zajęć.</w:t>
      </w:r>
    </w:p>
    <w:p w:rsidR="00C15917" w:rsidRPr="00272D42" w:rsidRDefault="00C15917" w:rsidP="00C15917">
      <w:p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Uczeń nieobecny na danym ćwiczeniu z powodu choroby może uzyskać zaliczenie na podstawie sprawdzianu.</w:t>
      </w:r>
    </w:p>
    <w:p w:rsidR="00C15917" w:rsidRDefault="00C15917" w:rsidP="00C15917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C15917" w:rsidRDefault="00C15917" w:rsidP="00C15917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456"/>
    <w:multiLevelType w:val="hybridMultilevel"/>
    <w:tmpl w:val="FFAA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66ED"/>
    <w:multiLevelType w:val="hybridMultilevel"/>
    <w:tmpl w:val="A37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1704"/>
    <w:multiLevelType w:val="hybridMultilevel"/>
    <w:tmpl w:val="4640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3958"/>
    <w:multiLevelType w:val="hybridMultilevel"/>
    <w:tmpl w:val="5F6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03FC"/>
    <w:multiLevelType w:val="hybridMultilevel"/>
    <w:tmpl w:val="11A4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231A4"/>
    <w:multiLevelType w:val="hybridMultilevel"/>
    <w:tmpl w:val="376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17"/>
    <w:rsid w:val="004E3C49"/>
    <w:rsid w:val="00C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2179-7A12-48D3-896F-880488B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59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15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159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1591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159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C1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2022-11-25T10:23:00Z</dcterms:created>
  <dcterms:modified xsi:type="dcterms:W3CDTF">2022-11-25T10:24:00Z</dcterms:modified>
</cp:coreProperties>
</file>